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509" w:rsidRDefault="009E2603">
      <w:pPr>
        <w:spacing w:after="0" w:line="274" w:lineRule="auto"/>
        <w:ind w:left="14"/>
        <w:jc w:val="both"/>
        <w:rPr>
          <w:rFonts w:ascii="Times New Roman" w:eastAsia="Times New Roman" w:hAnsi="Times New Roman" w:cs="Times New Roman"/>
          <w:spacing w:val="-3"/>
          <w:sz w:val="24"/>
          <w:shd w:val="clear" w:color="auto" w:fill="FFFFFF"/>
        </w:rPr>
      </w:pPr>
      <w:r>
        <w:rPr>
          <w:rFonts w:ascii="Times New Roman" w:eastAsia="Times New Roman" w:hAnsi="Times New Roman" w:cs="Times New Roman"/>
          <w:spacing w:val="-3"/>
          <w:sz w:val="24"/>
          <w:shd w:val="clear" w:color="auto" w:fill="FFFFFF"/>
        </w:rPr>
        <w:t>Принят</w:t>
      </w:r>
      <w:proofErr w:type="gramStart"/>
      <w:r>
        <w:rPr>
          <w:rFonts w:ascii="Times New Roman" w:eastAsia="Times New Roman" w:hAnsi="Times New Roman" w:cs="Times New Roman"/>
          <w:spacing w:val="-3"/>
          <w:sz w:val="24"/>
          <w:shd w:val="clear" w:color="auto" w:fill="FFFFFF"/>
        </w:rPr>
        <w:t xml:space="preserve"> </w:t>
      </w:r>
      <w:r>
        <w:rPr>
          <w:rFonts w:ascii="Times New Roman" w:eastAsia="Times New Roman" w:hAnsi="Times New Roman" w:cs="Times New Roman"/>
          <w:spacing w:val="-3"/>
          <w:sz w:val="24"/>
          <w:shd w:val="clear" w:color="auto" w:fill="FFFFFF"/>
        </w:rPr>
        <w:tab/>
      </w:r>
      <w:r>
        <w:rPr>
          <w:rFonts w:ascii="Times New Roman" w:eastAsia="Times New Roman" w:hAnsi="Times New Roman" w:cs="Times New Roman"/>
          <w:spacing w:val="-3"/>
          <w:sz w:val="24"/>
          <w:shd w:val="clear" w:color="auto" w:fill="FFFFFF"/>
        </w:rPr>
        <w:tab/>
      </w:r>
      <w:r>
        <w:rPr>
          <w:rFonts w:ascii="Times New Roman" w:eastAsia="Times New Roman" w:hAnsi="Times New Roman" w:cs="Times New Roman"/>
          <w:spacing w:val="-3"/>
          <w:sz w:val="24"/>
          <w:shd w:val="clear" w:color="auto" w:fill="FFFFFF"/>
        </w:rPr>
        <w:tab/>
      </w:r>
      <w:r>
        <w:rPr>
          <w:rFonts w:ascii="Times New Roman" w:eastAsia="Times New Roman" w:hAnsi="Times New Roman" w:cs="Times New Roman"/>
          <w:spacing w:val="-3"/>
          <w:sz w:val="24"/>
          <w:shd w:val="clear" w:color="auto" w:fill="FFFFFF"/>
        </w:rPr>
        <w:tab/>
        <w:t xml:space="preserve">                                                   У</w:t>
      </w:r>
      <w:proofErr w:type="gramEnd"/>
      <w:r>
        <w:rPr>
          <w:rFonts w:ascii="Times New Roman" w:eastAsia="Times New Roman" w:hAnsi="Times New Roman" w:cs="Times New Roman"/>
          <w:spacing w:val="-3"/>
          <w:sz w:val="24"/>
          <w:shd w:val="clear" w:color="auto" w:fill="FFFFFF"/>
        </w:rPr>
        <w:t>тверждаю</w:t>
      </w:r>
    </w:p>
    <w:p w:rsidR="003A0509" w:rsidRDefault="009E2603">
      <w:pPr>
        <w:spacing w:after="0" w:line="274" w:lineRule="auto"/>
        <w:ind w:left="14"/>
        <w:jc w:val="both"/>
        <w:rPr>
          <w:rFonts w:ascii="Times New Roman" w:eastAsia="Times New Roman" w:hAnsi="Times New Roman" w:cs="Times New Roman"/>
          <w:sz w:val="24"/>
        </w:rPr>
      </w:pPr>
      <w:r>
        <w:rPr>
          <w:rFonts w:ascii="Times New Roman" w:eastAsia="Times New Roman" w:hAnsi="Times New Roman" w:cs="Times New Roman"/>
          <w:spacing w:val="-3"/>
          <w:sz w:val="24"/>
          <w:shd w:val="clear" w:color="auto" w:fill="FFFFFF"/>
        </w:rPr>
        <w:t xml:space="preserve">на заседании педсовета                                     Директор </w:t>
      </w:r>
      <w:proofErr w:type="spellStart"/>
      <w:r>
        <w:rPr>
          <w:rFonts w:ascii="Times New Roman" w:eastAsia="Times New Roman" w:hAnsi="Times New Roman" w:cs="Times New Roman"/>
          <w:spacing w:val="-3"/>
          <w:sz w:val="24"/>
          <w:shd w:val="clear" w:color="auto" w:fill="FFFFFF"/>
        </w:rPr>
        <w:t>школы:_______</w:t>
      </w:r>
      <w:r w:rsidR="00615814">
        <w:rPr>
          <w:rFonts w:ascii="Times New Roman" w:eastAsia="Times New Roman" w:hAnsi="Times New Roman" w:cs="Times New Roman"/>
          <w:spacing w:val="-3"/>
          <w:sz w:val="24"/>
          <w:shd w:val="clear" w:color="auto" w:fill="FFFFFF"/>
        </w:rPr>
        <w:t>Л.Ф</w:t>
      </w:r>
      <w:proofErr w:type="spellEnd"/>
      <w:r w:rsidR="00615814">
        <w:rPr>
          <w:rFonts w:ascii="Times New Roman" w:eastAsia="Times New Roman" w:hAnsi="Times New Roman" w:cs="Times New Roman"/>
          <w:spacing w:val="-3"/>
          <w:sz w:val="24"/>
          <w:shd w:val="clear" w:color="auto" w:fill="FFFFFF"/>
        </w:rPr>
        <w:t xml:space="preserve">. </w:t>
      </w:r>
      <w:proofErr w:type="spellStart"/>
      <w:r w:rsidR="00615814">
        <w:rPr>
          <w:rFonts w:ascii="Times New Roman" w:eastAsia="Times New Roman" w:hAnsi="Times New Roman" w:cs="Times New Roman"/>
          <w:spacing w:val="-3"/>
          <w:sz w:val="24"/>
          <w:shd w:val="clear" w:color="auto" w:fill="FFFFFF"/>
        </w:rPr>
        <w:t>Фурманчук</w:t>
      </w:r>
      <w:proofErr w:type="spellEnd"/>
      <w:r>
        <w:rPr>
          <w:rFonts w:ascii="Times New Roman" w:eastAsia="Times New Roman" w:hAnsi="Times New Roman" w:cs="Times New Roman"/>
          <w:spacing w:val="-3"/>
          <w:sz w:val="24"/>
          <w:shd w:val="clear" w:color="auto" w:fill="FFFFFF"/>
        </w:rPr>
        <w:t xml:space="preserve">              </w:t>
      </w:r>
      <w:r>
        <w:rPr>
          <w:rFonts w:ascii="Times New Roman" w:eastAsia="Times New Roman" w:hAnsi="Times New Roman" w:cs="Times New Roman"/>
          <w:sz w:val="24"/>
        </w:rPr>
        <w:t>МОБУСОШ</w:t>
      </w:r>
      <w:r w:rsidR="00615814" w:rsidRPr="00615814">
        <w:rPr>
          <w:rFonts w:ascii="Times New Roman" w:eastAsia="Times New Roman" w:hAnsi="Times New Roman" w:cs="Times New Roman"/>
          <w:sz w:val="24"/>
        </w:rPr>
        <w:t xml:space="preserve"> </w:t>
      </w:r>
      <w:r w:rsidR="00615814">
        <w:rPr>
          <w:rFonts w:ascii="Times New Roman" w:hAnsi="Times New Roman"/>
          <w:sz w:val="28"/>
          <w:szCs w:val="28"/>
          <w:lang w:eastAsia="ar-SA"/>
        </w:rPr>
        <w:t>совхоза «Серп и Молот»</w:t>
      </w:r>
      <w:r>
        <w:rPr>
          <w:rFonts w:ascii="Times New Roman" w:eastAsia="Times New Roman" w:hAnsi="Times New Roman" w:cs="Times New Roman"/>
          <w:spacing w:val="-3"/>
          <w:sz w:val="24"/>
        </w:rPr>
        <w:t xml:space="preserve">        </w:t>
      </w:r>
      <w:r w:rsidR="000F52FF">
        <w:rPr>
          <w:rFonts w:ascii="Times New Roman" w:eastAsia="Times New Roman" w:hAnsi="Times New Roman" w:cs="Times New Roman"/>
          <w:spacing w:val="-3"/>
          <w:sz w:val="24"/>
        </w:rPr>
        <w:t xml:space="preserve">                    </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 xml:space="preserve">Приказ  № </w:t>
      </w:r>
      <w:r w:rsidR="00615814">
        <w:rPr>
          <w:rFonts w:ascii="Times New Roman" w:eastAsia="Times New Roman" w:hAnsi="Times New Roman" w:cs="Times New Roman"/>
          <w:sz w:val="24"/>
        </w:rPr>
        <w:t xml:space="preserve">    </w:t>
      </w:r>
      <w:r w:rsidR="000F52FF">
        <w:rPr>
          <w:rFonts w:ascii="Times New Roman" w:eastAsia="Times New Roman" w:hAnsi="Times New Roman" w:cs="Times New Roman"/>
          <w:sz w:val="24"/>
        </w:rPr>
        <w:t xml:space="preserve">от  10.08.2015 </w:t>
      </w:r>
      <w:r>
        <w:rPr>
          <w:rFonts w:ascii="Times New Roman" w:eastAsia="Times New Roman" w:hAnsi="Times New Roman" w:cs="Times New Roman"/>
          <w:sz w:val="24"/>
        </w:rPr>
        <w:t>г.</w:t>
      </w:r>
    </w:p>
    <w:p w:rsidR="003A0509" w:rsidRDefault="009E2603">
      <w:pPr>
        <w:spacing w:after="0" w:line="240" w:lineRule="auto"/>
        <w:rPr>
          <w:rFonts w:ascii="Times New Roman" w:eastAsia="Times New Roman" w:hAnsi="Times New Roman" w:cs="Times New Roman"/>
          <w:sz w:val="24"/>
        </w:rPr>
      </w:pPr>
      <w:r>
        <w:rPr>
          <w:rFonts w:ascii="Times New Roman" w:eastAsia="Times New Roman" w:hAnsi="Times New Roman" w:cs="Times New Roman"/>
          <w:spacing w:val="-3"/>
          <w:sz w:val="24"/>
        </w:rPr>
        <w:t>Протокол  №</w:t>
      </w:r>
      <w:r w:rsidR="00615814" w:rsidRPr="00615814">
        <w:rPr>
          <w:rFonts w:ascii="Times New Roman" w:eastAsia="Times New Roman" w:hAnsi="Times New Roman" w:cs="Times New Roman"/>
          <w:spacing w:val="-3"/>
          <w:sz w:val="24"/>
        </w:rPr>
        <w:t xml:space="preserve">   </w:t>
      </w:r>
      <w:r>
        <w:rPr>
          <w:rFonts w:ascii="Times New Roman" w:eastAsia="Times New Roman" w:hAnsi="Times New Roman" w:cs="Times New Roman"/>
          <w:spacing w:val="-3"/>
          <w:sz w:val="24"/>
        </w:rPr>
        <w:t xml:space="preserve"> от 10.08.2015 г.</w:t>
      </w:r>
    </w:p>
    <w:p w:rsidR="003A0509" w:rsidRDefault="003A0509">
      <w:pPr>
        <w:spacing w:after="0" w:line="240" w:lineRule="auto"/>
        <w:jc w:val="center"/>
        <w:rPr>
          <w:rFonts w:ascii="Times New Roman" w:eastAsia="Times New Roman" w:hAnsi="Times New Roman" w:cs="Times New Roman"/>
          <w:b/>
          <w:sz w:val="24"/>
        </w:rPr>
      </w:pPr>
    </w:p>
    <w:p w:rsidR="003A0509" w:rsidRDefault="003A0509">
      <w:pPr>
        <w:suppressAutoHyphens/>
        <w:jc w:val="center"/>
        <w:rPr>
          <w:rFonts w:ascii="Times New Roman" w:eastAsia="Times New Roman" w:hAnsi="Times New Roman" w:cs="Times New Roman"/>
          <w:b/>
          <w:sz w:val="48"/>
        </w:rPr>
      </w:pPr>
    </w:p>
    <w:p w:rsidR="003A0509" w:rsidRDefault="003A0509">
      <w:pPr>
        <w:suppressAutoHyphens/>
        <w:jc w:val="center"/>
        <w:rPr>
          <w:rFonts w:ascii="Times New Roman" w:eastAsia="Times New Roman" w:hAnsi="Times New Roman" w:cs="Times New Roman"/>
          <w:b/>
          <w:sz w:val="48"/>
        </w:rPr>
      </w:pPr>
    </w:p>
    <w:p w:rsidR="003A0509" w:rsidRDefault="003A0509">
      <w:pPr>
        <w:suppressAutoHyphens/>
        <w:jc w:val="center"/>
        <w:rPr>
          <w:rFonts w:ascii="Times New Roman" w:eastAsia="Times New Roman" w:hAnsi="Times New Roman" w:cs="Times New Roman"/>
          <w:b/>
          <w:sz w:val="48"/>
        </w:rPr>
      </w:pPr>
    </w:p>
    <w:p w:rsidR="003A0509" w:rsidRDefault="003A0509">
      <w:pPr>
        <w:suppressAutoHyphens/>
        <w:jc w:val="center"/>
        <w:rPr>
          <w:rFonts w:ascii="Times New Roman" w:eastAsia="Times New Roman" w:hAnsi="Times New Roman" w:cs="Times New Roman"/>
          <w:b/>
          <w:sz w:val="48"/>
        </w:rPr>
      </w:pPr>
    </w:p>
    <w:p w:rsidR="003A0509" w:rsidRDefault="003A0509">
      <w:pPr>
        <w:suppressAutoHyphens/>
        <w:jc w:val="center"/>
        <w:rPr>
          <w:rFonts w:ascii="Times New Roman" w:eastAsia="Times New Roman" w:hAnsi="Times New Roman" w:cs="Times New Roman"/>
          <w:b/>
          <w:sz w:val="48"/>
        </w:rPr>
      </w:pPr>
    </w:p>
    <w:p w:rsidR="003A0509" w:rsidRDefault="009E2603">
      <w:pPr>
        <w:suppressAutoHyphens/>
        <w:jc w:val="center"/>
        <w:rPr>
          <w:rFonts w:ascii="Times New Roman" w:eastAsia="Times New Roman" w:hAnsi="Times New Roman" w:cs="Times New Roman"/>
          <w:b/>
          <w:sz w:val="48"/>
        </w:rPr>
      </w:pPr>
      <w:r>
        <w:rPr>
          <w:rFonts w:ascii="Times New Roman" w:eastAsia="Times New Roman" w:hAnsi="Times New Roman" w:cs="Times New Roman"/>
          <w:b/>
          <w:sz w:val="48"/>
        </w:rPr>
        <w:t>Порядок,   формы и периодичность  текущего контроля успеваемости и промежуточной аттестации учащихся</w:t>
      </w:r>
    </w:p>
    <w:p w:rsidR="003A0509" w:rsidRDefault="009E2603">
      <w:pPr>
        <w:suppressAutoHyphens/>
        <w:jc w:val="center"/>
        <w:rPr>
          <w:rFonts w:ascii="Times New Roman" w:eastAsia="Times New Roman" w:hAnsi="Times New Roman" w:cs="Times New Roman"/>
          <w:b/>
          <w:sz w:val="48"/>
        </w:rPr>
      </w:pPr>
      <w:r>
        <w:rPr>
          <w:rFonts w:ascii="Times New Roman" w:eastAsia="Times New Roman" w:hAnsi="Times New Roman" w:cs="Times New Roman"/>
          <w:b/>
          <w:sz w:val="48"/>
        </w:rPr>
        <w:t xml:space="preserve"> МОБУСОШ </w:t>
      </w:r>
      <w:r w:rsidR="00615814" w:rsidRPr="00615814">
        <w:rPr>
          <w:rFonts w:ascii="Times New Roman" w:hAnsi="Times New Roman"/>
          <w:sz w:val="48"/>
          <w:szCs w:val="48"/>
          <w:lang w:eastAsia="ar-SA"/>
        </w:rPr>
        <w:t>совхоза «Серп и Молот»</w:t>
      </w:r>
    </w:p>
    <w:p w:rsidR="003A0509" w:rsidRDefault="003A0509">
      <w:pPr>
        <w:suppressAutoHyphens/>
        <w:spacing w:before="100" w:after="100" w:line="294" w:lineRule="auto"/>
        <w:jc w:val="both"/>
        <w:rPr>
          <w:rFonts w:ascii="Times New Roman" w:eastAsia="Times New Roman" w:hAnsi="Times New Roman" w:cs="Times New Roman"/>
          <w:b/>
          <w:sz w:val="28"/>
        </w:rPr>
      </w:pPr>
    </w:p>
    <w:p w:rsidR="003A0509" w:rsidRDefault="003A0509">
      <w:pPr>
        <w:suppressAutoHyphens/>
        <w:spacing w:before="100" w:after="100" w:line="294" w:lineRule="auto"/>
        <w:jc w:val="both"/>
        <w:rPr>
          <w:rFonts w:ascii="Times New Roman" w:eastAsia="Times New Roman" w:hAnsi="Times New Roman" w:cs="Times New Roman"/>
          <w:b/>
          <w:sz w:val="28"/>
        </w:rPr>
      </w:pPr>
    </w:p>
    <w:p w:rsidR="003A0509" w:rsidRDefault="003A0509">
      <w:pPr>
        <w:suppressAutoHyphens/>
        <w:spacing w:before="100" w:after="100" w:line="294" w:lineRule="auto"/>
        <w:jc w:val="both"/>
        <w:rPr>
          <w:rFonts w:ascii="Times New Roman" w:eastAsia="Times New Roman" w:hAnsi="Times New Roman" w:cs="Times New Roman"/>
          <w:b/>
          <w:sz w:val="28"/>
        </w:rPr>
      </w:pPr>
    </w:p>
    <w:p w:rsidR="003A0509" w:rsidRDefault="003A0509">
      <w:pPr>
        <w:suppressAutoHyphens/>
        <w:spacing w:before="100" w:after="100" w:line="294" w:lineRule="auto"/>
        <w:jc w:val="both"/>
        <w:rPr>
          <w:rFonts w:ascii="Times New Roman" w:eastAsia="Times New Roman" w:hAnsi="Times New Roman" w:cs="Times New Roman"/>
          <w:b/>
          <w:sz w:val="28"/>
        </w:rPr>
      </w:pPr>
    </w:p>
    <w:p w:rsidR="003A0509" w:rsidRDefault="003A0509">
      <w:pPr>
        <w:suppressAutoHyphens/>
        <w:spacing w:before="100" w:after="100" w:line="294" w:lineRule="auto"/>
        <w:jc w:val="both"/>
        <w:rPr>
          <w:rFonts w:ascii="Times New Roman" w:eastAsia="Times New Roman" w:hAnsi="Times New Roman" w:cs="Times New Roman"/>
          <w:b/>
          <w:sz w:val="28"/>
        </w:rPr>
      </w:pPr>
    </w:p>
    <w:p w:rsidR="003A0509" w:rsidRDefault="003A0509">
      <w:pPr>
        <w:suppressAutoHyphens/>
        <w:spacing w:before="100" w:after="100" w:line="294" w:lineRule="auto"/>
        <w:jc w:val="both"/>
        <w:rPr>
          <w:rFonts w:ascii="Times New Roman" w:eastAsia="Times New Roman" w:hAnsi="Times New Roman" w:cs="Times New Roman"/>
          <w:b/>
          <w:sz w:val="28"/>
        </w:rPr>
      </w:pPr>
    </w:p>
    <w:p w:rsidR="003A0509" w:rsidRDefault="003A0509">
      <w:pPr>
        <w:suppressAutoHyphens/>
        <w:spacing w:before="100" w:after="100" w:line="294" w:lineRule="auto"/>
        <w:jc w:val="both"/>
        <w:rPr>
          <w:rFonts w:ascii="Times New Roman" w:eastAsia="Times New Roman" w:hAnsi="Times New Roman" w:cs="Times New Roman"/>
          <w:b/>
          <w:sz w:val="28"/>
        </w:rPr>
      </w:pPr>
    </w:p>
    <w:p w:rsidR="003A0509" w:rsidRDefault="003A0509">
      <w:pPr>
        <w:suppressAutoHyphens/>
        <w:rPr>
          <w:rFonts w:ascii="Calibri" w:eastAsia="Calibri" w:hAnsi="Calibri" w:cs="Calibri"/>
        </w:rPr>
      </w:pPr>
    </w:p>
    <w:p w:rsidR="003A0509" w:rsidRDefault="003A0509">
      <w:pPr>
        <w:suppressAutoHyphens/>
        <w:rPr>
          <w:rFonts w:ascii="Calibri" w:eastAsia="Calibri" w:hAnsi="Calibri" w:cs="Calibri"/>
        </w:rPr>
      </w:pPr>
    </w:p>
    <w:p w:rsidR="003A0509" w:rsidRDefault="003A0509">
      <w:pPr>
        <w:suppressAutoHyphens/>
        <w:rPr>
          <w:rFonts w:ascii="Calibri" w:eastAsia="Calibri" w:hAnsi="Calibri" w:cs="Calibri"/>
        </w:rPr>
      </w:pPr>
    </w:p>
    <w:p w:rsidR="003A0509" w:rsidRDefault="003A0509">
      <w:pPr>
        <w:suppressAutoHyphens/>
        <w:rPr>
          <w:rFonts w:ascii="Calibri" w:eastAsia="Calibri" w:hAnsi="Calibri" w:cs="Calibri"/>
        </w:rPr>
      </w:pPr>
    </w:p>
    <w:p w:rsidR="003A0509" w:rsidRDefault="003A0509">
      <w:pPr>
        <w:suppressAutoHyphens/>
        <w:rPr>
          <w:rFonts w:ascii="Calibri" w:eastAsia="Calibri" w:hAnsi="Calibri" w:cs="Calibri"/>
        </w:rPr>
      </w:pPr>
    </w:p>
    <w:p w:rsidR="003A0509" w:rsidRDefault="009E2603">
      <w:pPr>
        <w:suppressAutoHyphens/>
        <w:spacing w:before="100" w:after="100" w:line="294" w:lineRule="auto"/>
        <w:jc w:val="center"/>
        <w:rPr>
          <w:rFonts w:ascii="Times New Roman" w:eastAsia="Times New Roman" w:hAnsi="Times New Roman" w:cs="Times New Roman"/>
          <w:b/>
          <w:sz w:val="28"/>
        </w:rPr>
      </w:pPr>
      <w:bookmarkStart w:id="0" w:name="_GoBack"/>
      <w:bookmarkEnd w:id="0"/>
      <w:r>
        <w:rPr>
          <w:rFonts w:ascii="Times New Roman" w:eastAsia="Times New Roman" w:hAnsi="Times New Roman" w:cs="Times New Roman"/>
          <w:b/>
          <w:sz w:val="28"/>
        </w:rPr>
        <w:lastRenderedPageBreak/>
        <w:t>1. Общие положения</w:t>
      </w:r>
    </w:p>
    <w:p w:rsidR="003A0509" w:rsidRDefault="009E2603">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1.1. </w:t>
      </w:r>
      <w:proofErr w:type="gramStart"/>
      <w:r>
        <w:rPr>
          <w:rFonts w:ascii="Times New Roman" w:eastAsia="Times New Roman" w:hAnsi="Times New Roman" w:cs="Times New Roman"/>
          <w:sz w:val="28"/>
        </w:rPr>
        <w:t>Настоящий Порядок  разработан в соответствии с Федеральным законом от 29 декабря 2012 г. N 273-ФЗ "Об образовании в Российской Федерации", приказом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Уставом школы и регламентирует содержание и порядок текущей</w:t>
      </w:r>
      <w:proofErr w:type="gramEnd"/>
      <w:r>
        <w:rPr>
          <w:rFonts w:ascii="Times New Roman" w:eastAsia="Times New Roman" w:hAnsi="Times New Roman" w:cs="Times New Roman"/>
          <w:sz w:val="28"/>
        </w:rPr>
        <w:t xml:space="preserve"> и </w:t>
      </w:r>
    </w:p>
    <w:p w:rsidR="003A0509" w:rsidRDefault="009E2603">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промежуточной аттестации </w:t>
      </w:r>
      <w:proofErr w:type="gramStart"/>
      <w:r>
        <w:rPr>
          <w:rFonts w:ascii="Times New Roman" w:eastAsia="Times New Roman" w:hAnsi="Times New Roman" w:cs="Times New Roman"/>
          <w:sz w:val="28"/>
        </w:rPr>
        <w:t>обучающихся</w:t>
      </w:r>
      <w:proofErr w:type="gramEnd"/>
      <w:r>
        <w:rPr>
          <w:rFonts w:ascii="Times New Roman" w:eastAsia="Times New Roman" w:hAnsi="Times New Roman" w:cs="Times New Roman"/>
          <w:sz w:val="28"/>
        </w:rPr>
        <w:t xml:space="preserve"> школы.</w:t>
      </w:r>
    </w:p>
    <w:p w:rsidR="003A0509" w:rsidRDefault="009E2603">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1.2. Порядок регламентирует периодичность, систему оценок и формы проведения промежуточной аттестации обучающихся и утверждается директором после рассмотрения на заседании педагогического совета.</w:t>
      </w:r>
    </w:p>
    <w:p w:rsidR="003A0509" w:rsidRDefault="009E2603">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Аттестация - это оценка качества усвоения </w:t>
      </w:r>
      <w:proofErr w:type="gramStart"/>
      <w:r>
        <w:rPr>
          <w:rFonts w:ascii="Times New Roman" w:eastAsia="Times New Roman" w:hAnsi="Times New Roman" w:cs="Times New Roman"/>
          <w:sz w:val="28"/>
        </w:rPr>
        <w:t>обучающимся</w:t>
      </w:r>
      <w:proofErr w:type="gramEnd"/>
      <w:r>
        <w:rPr>
          <w:rFonts w:ascii="Times New Roman" w:eastAsia="Times New Roman" w:hAnsi="Times New Roman" w:cs="Times New Roman"/>
          <w:sz w:val="28"/>
        </w:rPr>
        <w:t xml:space="preserve"> содержания конкретной учебной дисциплины, предмета в процессе или по окончанию их  изучения по </w:t>
      </w:r>
    </w:p>
    <w:p w:rsidR="003A0509" w:rsidRDefault="009E2603">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результатам проверки (проверок).</w:t>
      </w:r>
    </w:p>
    <w:p w:rsidR="003A0509" w:rsidRDefault="009E2603">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1.3. Основной задачей промежуточной аттестации является установление соответствия знаний учеников требованиям государственных общеобразовательных программ, глубины и прочности полученных знаний их практическому применению.</w:t>
      </w:r>
    </w:p>
    <w:p w:rsidR="003A0509" w:rsidRDefault="009E2603">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1.4. Промежуточная аттестация обучающихся проводится с целью повышения ответственности школы за результаты образовательного процесса, за объективную оценку усвоения </w:t>
      </w:r>
      <w:proofErr w:type="gramStart"/>
      <w:r>
        <w:rPr>
          <w:rFonts w:ascii="Times New Roman" w:eastAsia="Times New Roman" w:hAnsi="Times New Roman" w:cs="Times New Roman"/>
          <w:sz w:val="28"/>
        </w:rPr>
        <w:t>обучающимися</w:t>
      </w:r>
      <w:proofErr w:type="gramEnd"/>
      <w:r>
        <w:rPr>
          <w:rFonts w:ascii="Times New Roman" w:eastAsia="Times New Roman" w:hAnsi="Times New Roman" w:cs="Times New Roman"/>
          <w:sz w:val="28"/>
        </w:rPr>
        <w:t xml:space="preserve"> образовательных программ каждого года обучения в школе, за степень усвоения обучающимися федерального государственного образовательного стандарта, определенного образовательной программой в рамках учебного года и курса в целом. </w:t>
      </w:r>
    </w:p>
    <w:p w:rsidR="003A0509" w:rsidRDefault="009E2603">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1.5. Промежуточная аттестация обучающихся проводится в форме итогового контроля в переводных классах всех уровней обучения, тематического контроля, проводимого как учителями, так и администрацией, административного контроля.</w:t>
      </w:r>
    </w:p>
    <w:p w:rsidR="003A0509" w:rsidRDefault="009E2603">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Виды аттестации: текущий контроль, промежуточная, итоговая.</w:t>
      </w:r>
    </w:p>
    <w:p w:rsidR="003A0509" w:rsidRDefault="009E2603">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1.5.1. </w:t>
      </w:r>
      <w:proofErr w:type="gramStart"/>
      <w:r>
        <w:rPr>
          <w:rFonts w:ascii="Times New Roman" w:eastAsia="Times New Roman" w:hAnsi="Times New Roman" w:cs="Times New Roman"/>
          <w:sz w:val="28"/>
        </w:rPr>
        <w:t>Текущий контроль - это оценка качества усвоения содержания компонентов какой-либо части (темы) конкретного учебного предмета в процессе её изучения обучающимся по результатам проверки (проверок).</w:t>
      </w:r>
      <w:proofErr w:type="gramEnd"/>
      <w:r>
        <w:rPr>
          <w:rFonts w:ascii="Times New Roman" w:eastAsia="Times New Roman" w:hAnsi="Times New Roman" w:cs="Times New Roman"/>
          <w:sz w:val="28"/>
        </w:rPr>
        <w:t xml:space="preserve"> Проводится преподавателем </w:t>
      </w:r>
    </w:p>
    <w:p w:rsidR="003A0509" w:rsidRDefault="009E2603">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данной учебной дисциплины, предмета.</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1.5.2. Промежуточная аттестация - процедура, проводимая с целью оценки качества освоения </w:t>
      </w:r>
      <w:proofErr w:type="gramStart"/>
      <w:r>
        <w:rPr>
          <w:rFonts w:ascii="Times New Roman" w:eastAsia="Times New Roman" w:hAnsi="Times New Roman" w:cs="Times New Roman"/>
          <w:sz w:val="28"/>
          <w:shd w:val="clear" w:color="auto" w:fill="FFFFFF"/>
        </w:rPr>
        <w:t>обучающимися</w:t>
      </w:r>
      <w:proofErr w:type="gramEnd"/>
      <w:r>
        <w:rPr>
          <w:rFonts w:ascii="Times New Roman" w:eastAsia="Times New Roman" w:hAnsi="Times New Roman" w:cs="Times New Roman"/>
          <w:sz w:val="28"/>
          <w:shd w:val="clear" w:color="auto" w:fill="FFFFFF"/>
        </w:rPr>
        <w:t xml:space="preserve"> содержания части или всего объема одной учебной дисциплины после завершения ее изучения. Проводится преподавателем данной учебной дисциплины, предмета или комиссией (в случае проведения переводных экзаменов по итогам года по данному предмету</w:t>
      </w:r>
      <w:proofErr w:type="gramStart"/>
      <w:r>
        <w:rPr>
          <w:rFonts w:ascii="Times New Roman" w:eastAsia="Times New Roman" w:hAnsi="Times New Roman" w:cs="Times New Roman"/>
          <w:sz w:val="28"/>
          <w:shd w:val="clear" w:color="auto" w:fill="FFFFFF"/>
        </w:rPr>
        <w:t>,д</w:t>
      </w:r>
      <w:proofErr w:type="gramEnd"/>
      <w:r>
        <w:rPr>
          <w:rFonts w:ascii="Times New Roman" w:eastAsia="Times New Roman" w:hAnsi="Times New Roman" w:cs="Times New Roman"/>
          <w:sz w:val="28"/>
          <w:shd w:val="clear" w:color="auto" w:fill="FFFFFF"/>
        </w:rPr>
        <w:t>исциплине).</w:t>
      </w:r>
      <w:r>
        <w:rPr>
          <w:rFonts w:ascii="Times New Roman" w:eastAsia="Times New Roman" w:hAnsi="Times New Roman" w:cs="Times New Roman"/>
          <w:sz w:val="28"/>
          <w:shd w:val="clear" w:color="auto" w:fill="FFFFFF"/>
        </w:rPr>
        <w:br/>
      </w:r>
      <w:r>
        <w:rPr>
          <w:rFonts w:ascii="Times New Roman" w:eastAsia="Times New Roman" w:hAnsi="Times New Roman" w:cs="Times New Roman"/>
          <w:sz w:val="28"/>
          <w:shd w:val="clear" w:color="auto" w:fill="FFFFFF"/>
        </w:rPr>
        <w:lastRenderedPageBreak/>
        <w:t>1.6. Периодичность тематического контроля, проводимого учителем, определяется календарно-тематическим планированием по каждому курсу, принятым на методическом объединении и утвержденным директором школы.  Периодичность административного контроля определяется планом работы школы, утвержденным директором.</w:t>
      </w:r>
      <w:r>
        <w:rPr>
          <w:rFonts w:ascii="Times New Roman" w:eastAsia="Times New Roman" w:hAnsi="Times New Roman" w:cs="Times New Roman"/>
          <w:sz w:val="28"/>
          <w:shd w:val="clear" w:color="auto" w:fill="FFFFFF"/>
        </w:rPr>
        <w:br/>
        <w:t xml:space="preserve">1.7.Промежуточная аттестация в Учреждении подразделяется </w:t>
      </w:r>
      <w:proofErr w:type="gramStart"/>
      <w:r>
        <w:rPr>
          <w:rFonts w:ascii="Times New Roman" w:eastAsia="Times New Roman" w:hAnsi="Times New Roman" w:cs="Times New Roman"/>
          <w:sz w:val="28"/>
          <w:shd w:val="clear" w:color="auto" w:fill="FFFFFF"/>
        </w:rPr>
        <w:t>на</w:t>
      </w:r>
      <w:proofErr w:type="gramEnd"/>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•годовую аттестацию - оценку </w:t>
      </w:r>
      <w:proofErr w:type="gramStart"/>
      <w:r>
        <w:rPr>
          <w:rFonts w:ascii="Times New Roman" w:eastAsia="Times New Roman" w:hAnsi="Times New Roman" w:cs="Times New Roman"/>
          <w:sz w:val="28"/>
          <w:shd w:val="clear" w:color="auto" w:fill="FFFFFF"/>
        </w:rPr>
        <w:t>качества усвоения обучающихся всего объёма содержания учебного предмета</w:t>
      </w:r>
      <w:proofErr w:type="gramEnd"/>
      <w:r>
        <w:rPr>
          <w:rFonts w:ascii="Times New Roman" w:eastAsia="Times New Roman" w:hAnsi="Times New Roman" w:cs="Times New Roman"/>
          <w:sz w:val="28"/>
          <w:shd w:val="clear" w:color="auto" w:fill="FFFFFF"/>
        </w:rPr>
        <w:t xml:space="preserve"> за учебный год;</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•четверную и полугодовую аттестацию - оценка качества усвоения </w:t>
      </w:r>
      <w:proofErr w:type="gramStart"/>
      <w:r>
        <w:rPr>
          <w:rFonts w:ascii="Times New Roman" w:eastAsia="Times New Roman" w:hAnsi="Times New Roman" w:cs="Times New Roman"/>
          <w:sz w:val="28"/>
          <w:shd w:val="clear" w:color="auto" w:fill="FFFFFF"/>
        </w:rPr>
        <w:t>обучающимися</w:t>
      </w:r>
      <w:proofErr w:type="gramEnd"/>
      <w:r>
        <w:rPr>
          <w:rFonts w:ascii="Times New Roman" w:eastAsia="Times New Roman" w:hAnsi="Times New Roman" w:cs="Times New Roman"/>
          <w:sz w:val="28"/>
          <w:shd w:val="clear" w:color="auto" w:fill="FFFFFF"/>
        </w:rPr>
        <w:t xml:space="preserve">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•текущую аттестацию - оценку качества усвоения содержания компонентов какой - либо части (темы) конкретного учебного предмета в процессе его изучения </w:t>
      </w:r>
      <w:proofErr w:type="gramStart"/>
      <w:r>
        <w:rPr>
          <w:rFonts w:ascii="Times New Roman" w:eastAsia="Times New Roman" w:hAnsi="Times New Roman" w:cs="Times New Roman"/>
          <w:sz w:val="28"/>
          <w:shd w:val="clear" w:color="auto" w:fill="FFFFFF"/>
        </w:rPr>
        <w:t>обучающимися</w:t>
      </w:r>
      <w:proofErr w:type="gramEnd"/>
      <w:r>
        <w:rPr>
          <w:rFonts w:ascii="Times New Roman" w:eastAsia="Times New Roman" w:hAnsi="Times New Roman" w:cs="Times New Roman"/>
          <w:sz w:val="28"/>
          <w:shd w:val="clear" w:color="auto" w:fill="FFFFFF"/>
        </w:rPr>
        <w:t xml:space="preserve"> по результатам проверки (проверок).</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1.8.Формами </w:t>
      </w:r>
      <w:proofErr w:type="gramStart"/>
      <w:r>
        <w:rPr>
          <w:rFonts w:ascii="Times New Roman" w:eastAsia="Times New Roman" w:hAnsi="Times New Roman" w:cs="Times New Roman"/>
          <w:sz w:val="28"/>
          <w:shd w:val="clear" w:color="auto" w:fill="FFFFFF"/>
        </w:rPr>
        <w:t>контроля качества усвоения содержания учебных программ обучающихся</w:t>
      </w:r>
      <w:proofErr w:type="gramEnd"/>
      <w:r>
        <w:rPr>
          <w:rFonts w:ascii="Times New Roman" w:eastAsia="Times New Roman" w:hAnsi="Times New Roman" w:cs="Times New Roman"/>
          <w:sz w:val="28"/>
          <w:shd w:val="clear" w:color="auto" w:fill="FFFFFF"/>
        </w:rPr>
        <w:t xml:space="preserve"> являются:</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•формы письменной проверки:</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письменная проверка - это письменный ответ </w:t>
      </w:r>
      <w:proofErr w:type="gramStart"/>
      <w:r>
        <w:rPr>
          <w:rFonts w:ascii="Times New Roman" w:eastAsia="Times New Roman" w:hAnsi="Times New Roman" w:cs="Times New Roman"/>
          <w:sz w:val="28"/>
          <w:shd w:val="clear" w:color="auto" w:fill="FFFFFF"/>
        </w:rPr>
        <w:t>обучающегося</w:t>
      </w:r>
      <w:proofErr w:type="gramEnd"/>
      <w:r>
        <w:rPr>
          <w:rFonts w:ascii="Times New Roman" w:eastAsia="Times New Roman" w:hAnsi="Times New Roman" w:cs="Times New Roman"/>
          <w:sz w:val="28"/>
          <w:shd w:val="clear" w:color="auto" w:fill="FFFFFF"/>
        </w:rPr>
        <w:t xml:space="preserve"> на один или систему вопросов (заданий). </w:t>
      </w:r>
      <w:proofErr w:type="gramStart"/>
      <w:r>
        <w:rPr>
          <w:rFonts w:ascii="Times New Roman" w:eastAsia="Times New Roman" w:hAnsi="Times New Roman" w:cs="Times New Roman"/>
          <w:sz w:val="28"/>
          <w:shd w:val="clear" w:color="auto" w:fill="FFFFFF"/>
        </w:rPr>
        <w:t>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roofErr w:type="gramEnd"/>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•формы устной проверки:</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•устная проверка - это устный ответ обучающегося на один или систему вопросов в форме рассказа, беседы, собеседования, зачет и другое.</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•Комбинированная проверка предполагает сочетание письменных и устных форм проверок.</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При проведении </w:t>
      </w:r>
      <w:proofErr w:type="gramStart"/>
      <w:r>
        <w:rPr>
          <w:rFonts w:ascii="Times New Roman" w:eastAsia="Times New Roman" w:hAnsi="Times New Roman" w:cs="Times New Roman"/>
          <w:sz w:val="28"/>
          <w:shd w:val="clear" w:color="auto" w:fill="FFFFFF"/>
        </w:rPr>
        <w:t>контроля качества освоения содержания учебных программ обучающихся</w:t>
      </w:r>
      <w:proofErr w:type="gramEnd"/>
      <w:r>
        <w:rPr>
          <w:rFonts w:ascii="Times New Roman" w:eastAsia="Times New Roman" w:hAnsi="Times New Roman" w:cs="Times New Roman"/>
          <w:sz w:val="28"/>
          <w:shd w:val="clear" w:color="auto" w:fill="FFFFFF"/>
        </w:rPr>
        <w:t xml:space="preserve"> могут использоваться информационно - коммуникационные технологии.</w:t>
      </w:r>
    </w:p>
    <w:p w:rsidR="003A0509" w:rsidRDefault="009E2603">
      <w:pPr>
        <w:suppressAutoHyphen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shd w:val="clear" w:color="auto" w:fill="FFFFFF"/>
        </w:rPr>
        <w:t>1.9.Успешное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9-х и 11-х классов к государственной (итоговой) аттестации. Решения по данным вопросам принимаются педагогическим советом школы.</w:t>
      </w:r>
      <w:r>
        <w:rPr>
          <w:rFonts w:ascii="Times New Roman" w:eastAsia="Times New Roman" w:hAnsi="Times New Roman" w:cs="Times New Roman"/>
          <w:sz w:val="28"/>
        </w:rPr>
        <w:br/>
      </w:r>
    </w:p>
    <w:p w:rsidR="003A0509" w:rsidRDefault="009E2603">
      <w:pPr>
        <w:suppressAutoHyphens/>
        <w:spacing w:after="0" w:line="240" w:lineRule="auto"/>
        <w:ind w:left="-142"/>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 xml:space="preserve">2. Содержание, формы и порядок проведения </w:t>
      </w:r>
    </w:p>
    <w:p w:rsidR="003A0509" w:rsidRDefault="009E2603">
      <w:pPr>
        <w:suppressAutoHyphens/>
        <w:spacing w:after="0" w:line="240" w:lineRule="auto"/>
        <w:ind w:left="-142"/>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 xml:space="preserve">текущего контроля успеваемости </w:t>
      </w:r>
      <w:proofErr w:type="gramStart"/>
      <w:r>
        <w:rPr>
          <w:rFonts w:ascii="Times New Roman" w:eastAsia="Times New Roman" w:hAnsi="Times New Roman" w:cs="Times New Roman"/>
          <w:b/>
          <w:sz w:val="28"/>
          <w:shd w:val="clear" w:color="auto" w:fill="FFFFFF"/>
        </w:rPr>
        <w:t>обучающихся</w:t>
      </w:r>
      <w:proofErr w:type="gramEnd"/>
    </w:p>
    <w:p w:rsidR="003A0509" w:rsidRDefault="003A0509">
      <w:pPr>
        <w:suppressAutoHyphens/>
        <w:spacing w:after="0" w:line="240" w:lineRule="auto"/>
        <w:ind w:left="-142"/>
        <w:jc w:val="both"/>
        <w:rPr>
          <w:rFonts w:ascii="Times New Roman" w:eastAsia="Times New Roman" w:hAnsi="Times New Roman" w:cs="Times New Roman"/>
          <w:b/>
          <w:sz w:val="28"/>
          <w:shd w:val="clear" w:color="auto" w:fill="FFFFFF"/>
        </w:rPr>
      </w:pP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2.1.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 </w:t>
      </w:r>
      <w:r>
        <w:rPr>
          <w:rFonts w:ascii="Times New Roman" w:eastAsia="Times New Roman" w:hAnsi="Times New Roman" w:cs="Times New Roman"/>
          <w:sz w:val="28"/>
          <w:shd w:val="clear" w:color="auto" w:fill="FFFFFF"/>
        </w:rPr>
        <w:lastRenderedPageBreak/>
        <w:t>степени развития деятельностн</w:t>
      </w:r>
      <w:proofErr w:type="gramStart"/>
      <w:r>
        <w:rPr>
          <w:rFonts w:ascii="Times New Roman" w:eastAsia="Times New Roman" w:hAnsi="Times New Roman" w:cs="Times New Roman"/>
          <w:sz w:val="28"/>
          <w:shd w:val="clear" w:color="auto" w:fill="FFFFFF"/>
        </w:rPr>
        <w:t>о-</w:t>
      </w:r>
      <w:proofErr w:type="gramEnd"/>
      <w:r>
        <w:rPr>
          <w:rFonts w:ascii="Times New Roman" w:eastAsia="Times New Roman" w:hAnsi="Times New Roman" w:cs="Times New Roman"/>
          <w:sz w:val="28"/>
          <w:shd w:val="clear" w:color="auto" w:fill="FFFFFF"/>
        </w:rPr>
        <w:t xml:space="preserve"> коммуникативных умений, ценностных ориентаций.</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2.2.Порядок,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 отражаются в календарно-тематических планах, рабочих вариантах программ учителя. Формы текущего контроля успеваемости - оценка устного ответа обучающегося, его самостоятельной, практической или лабораторной работы, тематического зачета, контрольной работы и др. Руководители методических объединений, администрация контролируют ход текущего контроля успеваемости обучающихся, при необходимости оказывают методическую помощь учителю в его проведении.</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2.3.Текущий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Допускается словесная объяснительная оценка.</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2.4.По курсу ОРКСЭ вводится безотметочное обучение.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2.5.При изучении факультативных курсов применяется безотметочная система оценивания.</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2.6.Успеваемость всех обучающихся 2-11 классов Учреждения подлежит текущему контролю в виде отметок по пятибалльной системе, кроме курсов, перечисленных п.2.4. и п.2.5.</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2.7.Оценка устного ответа обучающегося при текущем контроле успеваемости выставляется в классный журнал в виде отметки по 5-балльной системе в ходе урока.</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2.8.Письменные,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2.9.В ходе текущего контроля успеваемости педагог не может оценить работу обучающегося отметкой «2» («неудовлетворительно») или «1» («плохо») при выполнении самостоятельной работы обучающего характера.</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2.10.Отметка за выполненную письменную работу заносится в классный журнал к следующему уроку, за исключением отметок за домашнее сочинение в 5-11-х классах по русскому языку и литературе (они заносятся в классный журнал через урок после проведения сочинения).</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2.10.Успеваемость </w:t>
      </w:r>
      <w:proofErr w:type="gramStart"/>
      <w:r>
        <w:rPr>
          <w:rFonts w:ascii="Times New Roman" w:eastAsia="Times New Roman" w:hAnsi="Times New Roman" w:cs="Times New Roman"/>
          <w:sz w:val="28"/>
          <w:shd w:val="clear" w:color="auto" w:fill="FFFFFF"/>
        </w:rPr>
        <w:t>обучающихся</w:t>
      </w:r>
      <w:proofErr w:type="gramEnd"/>
      <w:r>
        <w:rPr>
          <w:rFonts w:ascii="Times New Roman" w:eastAsia="Times New Roman" w:hAnsi="Times New Roman" w:cs="Times New Roman"/>
          <w:sz w:val="28"/>
          <w:shd w:val="clear" w:color="auto" w:fill="FFFFFF"/>
        </w:rPr>
        <w:t>, занимающихся по индивидуальному учебному плану, подлежит текущему контролю по предметам, включенным в этот план.</w:t>
      </w:r>
    </w:p>
    <w:p w:rsidR="003A0509" w:rsidRDefault="009E2603">
      <w:pPr>
        <w:suppressAutoHyphen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2.11.Текущему контролю подлежат учащиеся всех классов школы.</w:t>
      </w:r>
      <w:r>
        <w:rPr>
          <w:rFonts w:ascii="Times New Roman" w:eastAsia="Times New Roman" w:hAnsi="Times New Roman" w:cs="Times New Roman"/>
          <w:sz w:val="28"/>
        </w:rPr>
        <w:br/>
        <w:t xml:space="preserve">2.12. В текущем контроле </w:t>
      </w:r>
      <w:proofErr w:type="gramStart"/>
      <w:r>
        <w:rPr>
          <w:rFonts w:ascii="Times New Roman" w:eastAsia="Times New Roman" w:hAnsi="Times New Roman" w:cs="Times New Roman"/>
          <w:sz w:val="28"/>
        </w:rPr>
        <w:t>обучающихся</w:t>
      </w:r>
      <w:proofErr w:type="gramEnd"/>
      <w:r>
        <w:rPr>
          <w:rFonts w:ascii="Times New Roman" w:eastAsia="Times New Roman" w:hAnsi="Times New Roman" w:cs="Times New Roman"/>
          <w:sz w:val="28"/>
        </w:rPr>
        <w:t xml:space="preserve">, находящихся на лечении в санатории, стационаре, учитываются оценки, полученные в учебном </w:t>
      </w:r>
    </w:p>
    <w:p w:rsidR="003A0509" w:rsidRDefault="009E2603">
      <w:pPr>
        <w:suppressAutoHyphens/>
        <w:spacing w:after="0" w:line="240" w:lineRule="auto"/>
        <w:ind w:left="-142"/>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заведении</w:t>
      </w:r>
      <w:proofErr w:type="gramEnd"/>
      <w:r>
        <w:rPr>
          <w:rFonts w:ascii="Times New Roman" w:eastAsia="Times New Roman" w:hAnsi="Times New Roman" w:cs="Times New Roman"/>
          <w:sz w:val="28"/>
        </w:rPr>
        <w:t xml:space="preserve"> при лечебном учреждении.</w:t>
      </w:r>
    </w:p>
    <w:p w:rsidR="003A0509" w:rsidRDefault="009E2603">
      <w:pPr>
        <w:suppressAutoHyphen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2.13. Текущий контроль обучающихся, отсутствующих более 50% учебного времени по уважительной причине (спортивные соревнования, сборы) осуществляется с обязательной сдачей учебного материала, изучаемого в четверти, по выбору преподавателем любой из форм текущего контроля</w:t>
      </w:r>
      <w:r>
        <w:rPr>
          <w:rFonts w:ascii="Times New Roman" w:eastAsia="Times New Roman" w:hAnsi="Times New Roman" w:cs="Times New Roman"/>
          <w:sz w:val="28"/>
        </w:rPr>
        <w:br/>
        <w:t>2.14. Отметка учащихся за четверть (полугодие) выставляется на основе результатов письменных работ и устных ответов учащихся и с учетом их</w:t>
      </w:r>
    </w:p>
    <w:p w:rsidR="003A0509" w:rsidRDefault="009E2603">
      <w:pPr>
        <w:suppressAutoHyphen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фактических знаний, умений и навыков.</w:t>
      </w:r>
    </w:p>
    <w:p w:rsidR="003A0509" w:rsidRDefault="009E2603">
      <w:pPr>
        <w:suppressAutoHyphen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 xml:space="preserve">2.15. Четвертные, полугодовые, годовые отметки выставляются в журнал за три дня до начала каникул или начала экзаменов в классах. </w:t>
      </w:r>
      <w:proofErr w:type="gramStart"/>
      <w:r>
        <w:rPr>
          <w:rFonts w:ascii="Times New Roman" w:eastAsia="Times New Roman" w:hAnsi="Times New Roman" w:cs="Times New Roman"/>
          <w:sz w:val="28"/>
        </w:rPr>
        <w:t>Классные руководители обязаны довести до сведения учащихся и их родителей итоги четверти, полугодия, года и решение педагогического совета школы о переводе учащегося (результаты заносятся в дневник), а в случае неудовлетворительных результатов учебного года - в письменном виде под роспись родителей с указанием даты ознакомления.</w:t>
      </w:r>
      <w:r>
        <w:rPr>
          <w:rFonts w:ascii="Times New Roman" w:eastAsia="Times New Roman" w:hAnsi="Times New Roman" w:cs="Times New Roman"/>
          <w:sz w:val="28"/>
        </w:rPr>
        <w:br/>
        <w:t>2.16.В случае несогласия учащихся и их родителей с выставленной отметкой за четверть (полугодие), год по предмету</w:t>
      </w:r>
      <w:proofErr w:type="gramEnd"/>
      <w:r>
        <w:rPr>
          <w:rFonts w:ascii="Times New Roman" w:eastAsia="Times New Roman" w:hAnsi="Times New Roman" w:cs="Times New Roman"/>
          <w:sz w:val="28"/>
        </w:rPr>
        <w:t xml:space="preserve"> она может быть пересмотрена.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Протокол хранится в личном деле учащегося.</w:t>
      </w:r>
    </w:p>
    <w:p w:rsidR="003A0509" w:rsidRDefault="009E2603">
      <w:pPr>
        <w:suppressAutoHyphens/>
        <w:spacing w:after="0" w:line="240" w:lineRule="auto"/>
        <w:ind w:left="-142"/>
        <w:jc w:val="center"/>
        <w:rPr>
          <w:rFonts w:ascii="Times New Roman" w:eastAsia="Times New Roman" w:hAnsi="Times New Roman" w:cs="Times New Roman"/>
          <w:b/>
          <w:sz w:val="28"/>
        </w:rPr>
      </w:pPr>
      <w:r>
        <w:rPr>
          <w:rFonts w:ascii="Times New Roman" w:eastAsia="Times New Roman" w:hAnsi="Times New Roman" w:cs="Times New Roman"/>
          <w:sz w:val="28"/>
        </w:rPr>
        <w:br/>
      </w:r>
      <w:r>
        <w:rPr>
          <w:rFonts w:ascii="Times New Roman" w:eastAsia="Times New Roman" w:hAnsi="Times New Roman" w:cs="Times New Roman"/>
          <w:b/>
          <w:sz w:val="28"/>
        </w:rPr>
        <w:t xml:space="preserve">3. Содержание, формы и порядок проведения четвертной, </w:t>
      </w:r>
    </w:p>
    <w:p w:rsidR="003A0509" w:rsidRDefault="009E2603">
      <w:pPr>
        <w:suppressAutoHyphens/>
        <w:spacing w:after="0" w:line="240" w:lineRule="auto"/>
        <w:ind w:left="-142"/>
        <w:jc w:val="center"/>
        <w:rPr>
          <w:rFonts w:ascii="Times New Roman" w:eastAsia="Times New Roman" w:hAnsi="Times New Roman" w:cs="Times New Roman"/>
          <w:b/>
          <w:sz w:val="28"/>
        </w:rPr>
      </w:pPr>
      <w:r>
        <w:rPr>
          <w:rFonts w:ascii="Times New Roman" w:eastAsia="Times New Roman" w:hAnsi="Times New Roman" w:cs="Times New Roman"/>
          <w:b/>
          <w:sz w:val="28"/>
        </w:rPr>
        <w:t>полугодовой промежуточной аттестации</w:t>
      </w:r>
    </w:p>
    <w:p w:rsidR="003A0509" w:rsidRDefault="003A0509">
      <w:pPr>
        <w:suppressAutoHyphens/>
        <w:spacing w:after="0" w:line="240" w:lineRule="auto"/>
        <w:ind w:left="-142"/>
        <w:jc w:val="both"/>
        <w:rPr>
          <w:rFonts w:ascii="Times New Roman" w:eastAsia="Times New Roman" w:hAnsi="Times New Roman" w:cs="Times New Roman"/>
          <w:b/>
          <w:sz w:val="28"/>
        </w:rPr>
      </w:pP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3.1.Четвертная (2-9 кл.), полугодовая (10-11кл.) промежуточная аттестация обучающихся школы проводится с целью определения качества освоения </w:t>
      </w:r>
      <w:proofErr w:type="gramStart"/>
      <w:r>
        <w:rPr>
          <w:rFonts w:ascii="Times New Roman" w:eastAsia="Times New Roman" w:hAnsi="Times New Roman" w:cs="Times New Roman"/>
          <w:sz w:val="28"/>
          <w:shd w:val="clear" w:color="auto" w:fill="FFFFFF"/>
        </w:rPr>
        <w:t>обучающимися</w:t>
      </w:r>
      <w:proofErr w:type="gramEnd"/>
      <w:r>
        <w:rPr>
          <w:rFonts w:ascii="Times New Roman" w:eastAsia="Times New Roman" w:hAnsi="Times New Roman" w:cs="Times New Roman"/>
          <w:sz w:val="28"/>
          <w:shd w:val="clear" w:color="auto" w:fill="FFFFFF"/>
        </w:rPr>
        <w:t xml:space="preserve"> содержания учебных программ (полнота, прочность, осознанность, системность) по завершении определенного временного промежутка (триместр, полугодие).</w:t>
      </w:r>
    </w:p>
    <w:p w:rsidR="003A0509" w:rsidRDefault="009E2603">
      <w:pPr>
        <w:suppressAutoHyphen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3.2.Промежуточная аттестация (итоговый контроль) в переводных классах может проводиться как письменно, так и устно. Формами проведения</w:t>
      </w:r>
    </w:p>
    <w:p w:rsidR="003A0509" w:rsidRDefault="009E2603">
      <w:pPr>
        <w:suppressAutoHyphen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промежуточной аттестации являются:</w:t>
      </w:r>
    </w:p>
    <w:p w:rsidR="003A0509" w:rsidRDefault="009E2603">
      <w:pPr>
        <w:numPr>
          <w:ilvl w:val="0"/>
          <w:numId w:val="1"/>
        </w:numPr>
        <w:tabs>
          <w:tab w:val="left" w:pos="720"/>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контрольная работа;</w:t>
      </w:r>
    </w:p>
    <w:p w:rsidR="003A0509" w:rsidRDefault="009E2603">
      <w:pPr>
        <w:numPr>
          <w:ilvl w:val="0"/>
          <w:numId w:val="1"/>
        </w:numPr>
        <w:tabs>
          <w:tab w:val="left" w:pos="720"/>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диктант с грамматическим заданием;</w:t>
      </w:r>
    </w:p>
    <w:p w:rsidR="003A0509" w:rsidRDefault="009E2603">
      <w:pPr>
        <w:numPr>
          <w:ilvl w:val="0"/>
          <w:numId w:val="1"/>
        </w:numPr>
        <w:tabs>
          <w:tab w:val="left" w:pos="720"/>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тестирование;</w:t>
      </w:r>
    </w:p>
    <w:p w:rsidR="003A0509" w:rsidRDefault="009E2603">
      <w:pPr>
        <w:numPr>
          <w:ilvl w:val="0"/>
          <w:numId w:val="1"/>
        </w:numPr>
        <w:tabs>
          <w:tab w:val="left" w:pos="720"/>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изложение с элементами сочинения;</w:t>
      </w:r>
    </w:p>
    <w:p w:rsidR="003A0509" w:rsidRDefault="009E2603">
      <w:pPr>
        <w:numPr>
          <w:ilvl w:val="0"/>
          <w:numId w:val="1"/>
        </w:numPr>
        <w:tabs>
          <w:tab w:val="left" w:pos="720"/>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сочинение.</w:t>
      </w:r>
    </w:p>
    <w:p w:rsidR="003A0509" w:rsidRDefault="009E2603">
      <w:pPr>
        <w:numPr>
          <w:ilvl w:val="0"/>
          <w:numId w:val="1"/>
        </w:numPr>
        <w:tabs>
          <w:tab w:val="left" w:pos="720"/>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проверка техники чтения (1-4 классы);</w:t>
      </w:r>
    </w:p>
    <w:p w:rsidR="003A0509" w:rsidRDefault="009E2603">
      <w:pPr>
        <w:numPr>
          <w:ilvl w:val="0"/>
          <w:numId w:val="1"/>
        </w:numPr>
        <w:tabs>
          <w:tab w:val="left" w:pos="720"/>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защита реферата (исследовательской работы);</w:t>
      </w:r>
    </w:p>
    <w:p w:rsidR="003A0509" w:rsidRDefault="009E2603">
      <w:pPr>
        <w:numPr>
          <w:ilvl w:val="0"/>
          <w:numId w:val="1"/>
        </w:numPr>
        <w:tabs>
          <w:tab w:val="left" w:pos="720"/>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зачет (профильные классы);</w:t>
      </w:r>
    </w:p>
    <w:p w:rsidR="003A0509" w:rsidRDefault="009E2603">
      <w:pPr>
        <w:numPr>
          <w:ilvl w:val="0"/>
          <w:numId w:val="1"/>
        </w:numPr>
        <w:tabs>
          <w:tab w:val="left" w:pos="720"/>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защита проекта;</w:t>
      </w:r>
    </w:p>
    <w:p w:rsidR="003A0509" w:rsidRDefault="009E2603">
      <w:pPr>
        <w:suppressAutoHyphen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3.2. В соответствии с требованиями ФГОС приоритетными в диагностике (контрольные работы и т.п.) становятся новые формы работы - метапредметные диагностические работы. Метапредметные диагностические работы составляются из компетентностных заданий, требующих от ученика не только познавательных, но и регулятивных и коммуникативных действий.</w:t>
      </w:r>
      <w:r>
        <w:rPr>
          <w:rFonts w:ascii="Times New Roman" w:eastAsia="Times New Roman" w:hAnsi="Times New Roman" w:cs="Times New Roman"/>
          <w:sz w:val="28"/>
        </w:rPr>
        <w:br/>
        <w:t>3.3. В соответствии с ФГОС в промежуточную аттестацию включена новая диагностика результатов личностного развития. Она может проводиться в разных формах (диагностическая работа, результаты наблюдения и т.д.). Такая диагностика предполагает проявление учеником каче</w:t>
      </w:r>
      <w:proofErr w:type="gramStart"/>
      <w:r>
        <w:rPr>
          <w:rFonts w:ascii="Times New Roman" w:eastAsia="Times New Roman" w:hAnsi="Times New Roman" w:cs="Times New Roman"/>
          <w:sz w:val="28"/>
        </w:rPr>
        <w:t>ств св</w:t>
      </w:r>
      <w:proofErr w:type="gramEnd"/>
      <w:r>
        <w:rPr>
          <w:rFonts w:ascii="Times New Roman" w:eastAsia="Times New Roman" w:hAnsi="Times New Roman" w:cs="Times New Roman"/>
          <w:sz w:val="28"/>
        </w:rPr>
        <w:t>оей личности: оценки поступков, обозначение своей жизненной позиции, культурного выбора, мотивов, личностных целей. Работы, выполняемые учениками, не подписываются, и таблицы, где собираются эти данные, показывают результаты только по классу или школе в целом, а не по  конкретному ученику.</w:t>
      </w:r>
    </w:p>
    <w:p w:rsidR="003A0509" w:rsidRDefault="009E2603">
      <w:pPr>
        <w:suppressAutoHyphen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 xml:space="preserve">3.4. Форма письменной контрольной работы дополняется новыми формами </w:t>
      </w:r>
    </w:p>
    <w:p w:rsidR="003A0509" w:rsidRDefault="009E2603">
      <w:pPr>
        <w:suppressAutoHyphen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контроля результатов:</w:t>
      </w:r>
    </w:p>
    <w:p w:rsidR="003A0509" w:rsidRDefault="009E2603">
      <w:pPr>
        <w:numPr>
          <w:ilvl w:val="0"/>
          <w:numId w:val="2"/>
        </w:numPr>
        <w:tabs>
          <w:tab w:val="left" w:pos="720"/>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целенаправленное наблюдение (фиксация проявляемых ученикам действий и качеств по заданным параметрам);</w:t>
      </w:r>
    </w:p>
    <w:p w:rsidR="003A0509" w:rsidRDefault="009E2603">
      <w:pPr>
        <w:numPr>
          <w:ilvl w:val="0"/>
          <w:numId w:val="2"/>
        </w:numPr>
        <w:tabs>
          <w:tab w:val="left" w:pos="720"/>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самооценка ученика по принятым формам (например, лист с вопросами по саморефлексии конкретной деятельности);</w:t>
      </w:r>
    </w:p>
    <w:p w:rsidR="003A0509" w:rsidRDefault="009E2603">
      <w:pPr>
        <w:numPr>
          <w:ilvl w:val="0"/>
          <w:numId w:val="2"/>
        </w:numPr>
        <w:tabs>
          <w:tab w:val="left" w:pos="720"/>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результаты учебных проектов;</w:t>
      </w:r>
    </w:p>
    <w:p w:rsidR="003A0509" w:rsidRDefault="009E2603">
      <w:pPr>
        <w:numPr>
          <w:ilvl w:val="0"/>
          <w:numId w:val="2"/>
        </w:numPr>
        <w:tabs>
          <w:tab w:val="left" w:pos="720"/>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результаты разнообразных внеучебных и внешкольных работ, достижений учеников.</w:t>
      </w:r>
    </w:p>
    <w:p w:rsidR="003A0509" w:rsidRDefault="003A0509">
      <w:pPr>
        <w:suppressAutoHyphens/>
        <w:spacing w:after="0" w:line="240" w:lineRule="auto"/>
        <w:ind w:left="-142"/>
        <w:jc w:val="both"/>
        <w:rPr>
          <w:rFonts w:ascii="Times New Roman" w:eastAsia="Times New Roman" w:hAnsi="Times New Roman" w:cs="Times New Roman"/>
          <w:sz w:val="28"/>
        </w:rPr>
      </w:pPr>
    </w:p>
    <w:p w:rsidR="003A0509" w:rsidRDefault="009E2603">
      <w:pPr>
        <w:suppressAutoHyphens/>
        <w:spacing w:after="180" w:line="240" w:lineRule="auto"/>
        <w:ind w:left="-142"/>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4. Содержание, формы и порядок проведения годовой</w:t>
      </w:r>
    </w:p>
    <w:p w:rsidR="003A0509" w:rsidRDefault="009E2603">
      <w:pPr>
        <w:suppressAutoHyphens/>
        <w:spacing w:after="180" w:line="240" w:lineRule="auto"/>
        <w:ind w:left="-142"/>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промежуточной аттестации</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4.1.Годовую промежуточную аттестацию проходят все обучающиеся 2-11 классов. Промежуточная аттестация обучающихся за год может проводиться письменно, устно, в других формах.</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4.2.Решением педагогического совета школы устанавливаются форма, порядок проведения, периодичность и система оценок при промежуточной аттестации обучающихся за год не позднее 2-х месяцев до проведения годовой промежуточной аттестации. Данное решение утверждается приказом руководителя Учреждения и в 3-х дневный срок доводится до сведения всех участников образовательного процесса: учителей, обучающихся и их родителей (законных представителей).</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4.3.Годовая промежуточная аттестация обучающихся 1-го класса проводится на основе контрольных диагностических работ.</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4.4.Формами проведения годовой письменной аттестации во 2-11 классах являются: контрольная работа, диктант, изложение с разработкой плана его содержания, сочинение или изложение с творческим заданием, тест и др.</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4.5.К устным формам годовой аттестации относятся: проверка техники чтения, защита реферата, зачет, собеседование и другие.</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4.6.Требования ко времени проведения годовой аттестации:</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•Все формы аттестации проводятся во время учебных занятий: в рамках учебного расписания.</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•Продолжительность контрольного мероприятия не должна превышать времени отведенного на 1 - 2 </w:t>
      </w:r>
      <w:proofErr w:type="gramStart"/>
      <w:r>
        <w:rPr>
          <w:rFonts w:ascii="Times New Roman" w:eastAsia="Times New Roman" w:hAnsi="Times New Roman" w:cs="Times New Roman"/>
          <w:sz w:val="28"/>
          <w:shd w:val="clear" w:color="auto" w:fill="FFFFFF"/>
        </w:rPr>
        <w:t>стандартных</w:t>
      </w:r>
      <w:proofErr w:type="gramEnd"/>
      <w:r>
        <w:rPr>
          <w:rFonts w:ascii="Times New Roman" w:eastAsia="Times New Roman" w:hAnsi="Times New Roman" w:cs="Times New Roman"/>
          <w:sz w:val="28"/>
          <w:shd w:val="clear" w:color="auto" w:fill="FFFFFF"/>
        </w:rPr>
        <w:t xml:space="preserve"> урока.</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4.7.Требования к материалам для проведения годовой аттестации:</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•Материалы для проведения годовой аттестации готовятся членами соответствующих МО, назначаемых руководителем МО или ведущими специалистами по предмету, не работающими с обучающимися (группой, классом), у которых будут проводиться испытания.</w:t>
      </w:r>
      <w:proofErr w:type="gramEnd"/>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•Материалы проходят экспертизу качества и последующую корректировку. Количество вариантов работ в одном классе определяется разработчиком материалов самостоятельно. Общее количество вариантов для проведения аттестационного мероприятия должно соответствовать общему количеству классов, в которых проводится годовая аттестация. Материалы сдаются на хранение администрации  не позднее, чем за 2 недели до начала аттестации.</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•Изменения в содержании материалов для аттестации вносятся по приказу директора школы при наличии решения МО, содержащего развернутое обоснование или указание причин внесения изменений. 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образования и статусом Учреждения, согласовываются с методическим объединением учителей по предмету, утверждаются приказом руководителя Учреждения.</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4.8.На основании решения педагогического совета Учреждения могут быть освобождены от полугодовой и годовой аттестации обучающиеся:</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•имеющие отличные отметки за полугодие и год по аттестуемым предметам, изучаемому в данном учебном году по решению педагогического совета;</w:t>
      </w:r>
      <w:proofErr w:type="gramEnd"/>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•призеры городских, областных, региональных предметных олимпиад и конкурсов;</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 состоянию здоровья: заболевшие в период экзаменов, могут быть освобождены на основании справки из медицинского учреждения;</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связи с пребыванием в оздоровительных образовательных учреждениях санаторного типа для детей, нуждающихся в длительном лечении;</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•в связи с нахождением в лечебно-профилактических учреждениях более 4-х месяцев.</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4.9.Список </w:t>
      </w:r>
      <w:proofErr w:type="gramStart"/>
      <w:r>
        <w:rPr>
          <w:rFonts w:ascii="Times New Roman" w:eastAsia="Times New Roman" w:hAnsi="Times New Roman" w:cs="Times New Roman"/>
          <w:sz w:val="28"/>
          <w:shd w:val="clear" w:color="auto" w:fill="FFFFFF"/>
        </w:rPr>
        <w:t>обучающихся</w:t>
      </w:r>
      <w:proofErr w:type="gramEnd"/>
      <w:r>
        <w:rPr>
          <w:rFonts w:ascii="Times New Roman" w:eastAsia="Times New Roman" w:hAnsi="Times New Roman" w:cs="Times New Roman"/>
          <w:sz w:val="28"/>
          <w:shd w:val="clear" w:color="auto" w:fill="FFFFFF"/>
        </w:rPr>
        <w:t>, освобожденных от полугодовой и годовой аттестации утверждается приказом руководителя Учреждения.</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4.10. В соответствии с решением педагогического совета Учреждения отдельным обучающимся письменные контрольные работы могут быть заменены на устные формы.</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4.11. Расписание проведения полугодовой и годовой промежуточной аттестации доводится до сведения педагогов, обучающихся и их родителей (законных представителей) не позднее, чем за две недели до начала аттестации.</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4.12. К промежуточной годовой аттестации допускаются все обучающиеся 2-11 классов.</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4.13. Годовая аттестация обучающихся 9,11-х классов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4.14. При выставлении годовой оценки следует учитывать оценки за четверти. Годовая оценка выставляется как среднее арифметическое четверных оценок.</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4.15. Итоги годовой промежуточной аттестации обучающихся отражаются в классных журналах в разделах тех учебных предметов, по которым она проводилась.</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4.16.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4.17. Итоговые отметки по учебным предметам (с учетом результатов годовой промежуточной аттестации) за текущий учебный год должны быть выставлены до 25 мая в 9,11 классах, до 30 мая в 2-8,10 классах.</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4.18.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w:t>
      </w:r>
      <w:proofErr w:type="gramStart"/>
      <w:r>
        <w:rPr>
          <w:rFonts w:ascii="Times New Roman" w:eastAsia="Times New Roman" w:hAnsi="Times New Roman" w:cs="Times New Roman"/>
          <w:sz w:val="28"/>
          <w:shd w:val="clear" w:color="auto" w:fill="FFFFFF"/>
        </w:rPr>
        <w:t>обучающегося</w:t>
      </w:r>
      <w:proofErr w:type="gramEnd"/>
      <w:r>
        <w:rPr>
          <w:rFonts w:ascii="Times New Roman" w:eastAsia="Times New Roman" w:hAnsi="Times New Roman" w:cs="Times New Roman"/>
          <w:sz w:val="28"/>
          <w:shd w:val="clear" w:color="auto" w:fill="FFFFFF"/>
        </w:rPr>
        <w:t>.</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4.19. 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Учреждения основанием для </w:t>
      </w:r>
      <w:proofErr w:type="gramStart"/>
      <w:r>
        <w:rPr>
          <w:rFonts w:ascii="Times New Roman" w:eastAsia="Times New Roman" w:hAnsi="Times New Roman" w:cs="Times New Roman"/>
          <w:sz w:val="28"/>
          <w:shd w:val="clear" w:color="auto" w:fill="FFFFFF"/>
        </w:rPr>
        <w:t>перевода</w:t>
      </w:r>
      <w:proofErr w:type="gramEnd"/>
      <w:r>
        <w:rPr>
          <w:rFonts w:ascii="Times New Roman" w:eastAsia="Times New Roman" w:hAnsi="Times New Roman" w:cs="Times New Roman"/>
          <w:sz w:val="28"/>
          <w:shd w:val="clear" w:color="auto" w:fill="FFFFFF"/>
        </w:rPr>
        <w:t xml:space="preserve"> обучающегося в следующий класс, для допуска к государственной (итоговой) аттестации.</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4.20. </w:t>
      </w:r>
      <w:proofErr w:type="gramStart"/>
      <w:r>
        <w:rPr>
          <w:rFonts w:ascii="Times New Roman" w:eastAsia="Times New Roman" w:hAnsi="Times New Roman" w:cs="Times New Roman"/>
          <w:sz w:val="28"/>
          <w:shd w:val="clear" w:color="auto" w:fill="FFFFFF"/>
        </w:rPr>
        <w:t>Письменные работы обучающихся по результатам годовой промежуточной аттестации хранятся в делах Учреждения в течение следующего учебного года.</w:t>
      </w:r>
      <w:proofErr w:type="gramEnd"/>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4.21. Заявления обучающихся и их родителей, не согласных с результатами годовой промежуточной аттестации или итоговой отметкой по учебному </w:t>
      </w:r>
      <w:r>
        <w:rPr>
          <w:rFonts w:ascii="Times New Roman" w:eastAsia="Times New Roman" w:hAnsi="Times New Roman" w:cs="Times New Roman"/>
          <w:sz w:val="28"/>
          <w:shd w:val="clear" w:color="auto" w:fill="FFFFFF"/>
        </w:rPr>
        <w:lastRenderedPageBreak/>
        <w:t>предмету, рассматриваются в установленном порядке конфликтной комиссией Учреждения.</w:t>
      </w:r>
    </w:p>
    <w:p w:rsidR="003A0509" w:rsidRDefault="009E2603">
      <w:pPr>
        <w:suppressAutoHyphens/>
        <w:spacing w:after="0" w:line="240" w:lineRule="auto"/>
        <w:ind w:left="-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4.22. Итоги годовой промежуточной аттестации обсуждаются на заседаниях методических объединений учителей и педагогического совета Учреждения.</w:t>
      </w:r>
    </w:p>
    <w:p w:rsidR="003A0509" w:rsidRDefault="009E2603">
      <w:pPr>
        <w:suppressAutoHyphens/>
        <w:spacing w:before="100" w:after="100" w:line="294" w:lineRule="auto"/>
        <w:ind w:left="-142"/>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5. Формы и методы оценки </w:t>
      </w:r>
      <w:proofErr w:type="gramStart"/>
      <w:r>
        <w:rPr>
          <w:rFonts w:ascii="Times New Roman" w:eastAsia="Times New Roman" w:hAnsi="Times New Roman" w:cs="Times New Roman"/>
          <w:b/>
          <w:sz w:val="28"/>
        </w:rPr>
        <w:t>обучающихся</w:t>
      </w:r>
      <w:proofErr w:type="gramEnd"/>
      <w:r>
        <w:rPr>
          <w:rFonts w:ascii="Times New Roman" w:eastAsia="Times New Roman" w:hAnsi="Times New Roman" w:cs="Times New Roman"/>
          <w:b/>
          <w:sz w:val="28"/>
        </w:rPr>
        <w:t xml:space="preserve"> по ФГОС</w:t>
      </w:r>
    </w:p>
    <w:p w:rsidR="003A0509" w:rsidRDefault="009E2603">
      <w:pPr>
        <w:suppressAutoHyphen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 xml:space="preserve">5.1. В связи с переходом на ФГОС НОО и ФГОС ООО второго поколения необходимо производить следующие мероприятия по оценке достижений </w:t>
      </w:r>
    </w:p>
    <w:p w:rsidR="003A0509" w:rsidRDefault="009E2603">
      <w:pPr>
        <w:suppressAutoHyphen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планируемых результатов:</w:t>
      </w:r>
    </w:p>
    <w:p w:rsidR="003A0509" w:rsidRDefault="009E2603">
      <w:pPr>
        <w:suppressAutoHyphen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 xml:space="preserve">Оценивать личностные, метапредметные, предметные результаты образования </w:t>
      </w:r>
      <w:proofErr w:type="gramStart"/>
      <w:r>
        <w:rPr>
          <w:rFonts w:ascii="Times New Roman" w:eastAsia="Times New Roman" w:hAnsi="Times New Roman" w:cs="Times New Roman"/>
          <w:sz w:val="28"/>
        </w:rPr>
        <w:t>обучающихся</w:t>
      </w:r>
      <w:proofErr w:type="gramEnd"/>
      <w:r>
        <w:rPr>
          <w:rFonts w:ascii="Times New Roman" w:eastAsia="Times New Roman" w:hAnsi="Times New Roman" w:cs="Times New Roman"/>
          <w:sz w:val="28"/>
        </w:rPr>
        <w:t>  по ФГОС, используя комплексный подход. Организовать работу по накопительной системе оценки в рамках «Портфеля достижений» обучающихся 1-11-х классов по следующим направлениям:</w:t>
      </w:r>
    </w:p>
    <w:p w:rsidR="003A0509" w:rsidRDefault="009E2603">
      <w:pPr>
        <w:numPr>
          <w:ilvl w:val="0"/>
          <w:numId w:val="3"/>
        </w:numPr>
        <w:tabs>
          <w:tab w:val="left" w:pos="720"/>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систематизированные материалы наблюдений (оценочные листы, материалы наблюдений и т.д.);</w:t>
      </w:r>
    </w:p>
    <w:p w:rsidR="003A0509" w:rsidRDefault="009E2603">
      <w:pPr>
        <w:numPr>
          <w:ilvl w:val="0"/>
          <w:numId w:val="3"/>
        </w:numPr>
        <w:tabs>
          <w:tab w:val="left" w:pos="720"/>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выборка детских творческих работ, стартовая диагностика, промежуточные и итоговые стандартизированные работы по русскому языку, математике, окружающему миру в начальной школе, по математике, русскому языку, литературе, биологии в 5-6 классах, по всем предметам учебного плана, преподающихся более 34ч. за год, в 7-9 классах;</w:t>
      </w:r>
    </w:p>
    <w:p w:rsidR="003A0509" w:rsidRDefault="009E2603">
      <w:pPr>
        <w:numPr>
          <w:ilvl w:val="0"/>
          <w:numId w:val="3"/>
        </w:numPr>
        <w:tabs>
          <w:tab w:val="left" w:pos="720"/>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материалы, характеризирующие достижения обучающихся в рамках внеучебной и досуговой деятельности (результаты участия в олимпиадах, конкурсах, выставках, смотрах, спортивных мероприятиях и т. д.)</w:t>
      </w:r>
    </w:p>
    <w:p w:rsidR="003A0509" w:rsidRDefault="009E2603">
      <w:pPr>
        <w:numPr>
          <w:ilvl w:val="0"/>
          <w:numId w:val="3"/>
        </w:numPr>
        <w:tabs>
          <w:tab w:val="left" w:pos="720"/>
          <w:tab w:val="left" w:pos="0"/>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 xml:space="preserve">Итоговую оценку выпускника начальной школы формировать на основе накопленной оценки по всем учебным предметам и оценок за выполнение трёх итоговых работ (по русскому языку, математике и комплексной работе на межпредметной основе). Итоговую оценку выпускника основной школы формировать на основе накопленной оценки по всем учебным предметам, результатам Государственной итоговой аттестации и по результатам защиты </w:t>
      </w:r>
    </w:p>
    <w:p w:rsidR="003A0509" w:rsidRDefault="009E2603">
      <w:pPr>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итогового проекта.</w:t>
      </w:r>
    </w:p>
    <w:p w:rsidR="003A0509" w:rsidRDefault="009E260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5.2. Для отслеживания уровня усвоения знаний и умений используются:</w:t>
      </w:r>
    </w:p>
    <w:p w:rsidR="003A0509" w:rsidRDefault="009E2603">
      <w:pPr>
        <w:numPr>
          <w:ilvl w:val="0"/>
          <w:numId w:val="4"/>
        </w:numPr>
        <w:tabs>
          <w:tab w:val="left" w:pos="720"/>
          <w:tab w:val="left" w:pos="284"/>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стартовые и итоговые проверочные работы;</w:t>
      </w:r>
    </w:p>
    <w:p w:rsidR="003A0509" w:rsidRDefault="009E2603">
      <w:pPr>
        <w:numPr>
          <w:ilvl w:val="0"/>
          <w:numId w:val="4"/>
        </w:numPr>
        <w:tabs>
          <w:tab w:val="left" w:pos="720"/>
          <w:tab w:val="left" w:pos="284"/>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тестовые диагностические работы;</w:t>
      </w:r>
    </w:p>
    <w:p w:rsidR="003A0509" w:rsidRDefault="009E2603">
      <w:pPr>
        <w:numPr>
          <w:ilvl w:val="0"/>
          <w:numId w:val="4"/>
        </w:numPr>
        <w:tabs>
          <w:tab w:val="left" w:pos="720"/>
          <w:tab w:val="left" w:pos="284"/>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текущие проверочные работы;</w:t>
      </w:r>
    </w:p>
    <w:p w:rsidR="003A0509" w:rsidRDefault="009E2603">
      <w:pPr>
        <w:numPr>
          <w:ilvl w:val="0"/>
          <w:numId w:val="4"/>
        </w:numPr>
        <w:tabs>
          <w:tab w:val="left" w:pos="720"/>
          <w:tab w:val="left" w:pos="284"/>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комплексные проверочные работы;</w:t>
      </w:r>
    </w:p>
    <w:p w:rsidR="003A0509" w:rsidRDefault="009E2603">
      <w:pPr>
        <w:numPr>
          <w:ilvl w:val="0"/>
          <w:numId w:val="4"/>
        </w:numPr>
        <w:tabs>
          <w:tab w:val="left" w:pos="720"/>
          <w:tab w:val="left" w:pos="284"/>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“портфолио” ученика;</w:t>
      </w:r>
    </w:p>
    <w:p w:rsidR="003A0509" w:rsidRDefault="009E2603">
      <w:pPr>
        <w:numPr>
          <w:ilvl w:val="0"/>
          <w:numId w:val="4"/>
        </w:numPr>
        <w:tabs>
          <w:tab w:val="left" w:pos="720"/>
          <w:tab w:val="left" w:pos="426"/>
        </w:tab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публичное предъявление (демонстрация) достижений ученика по окончании начальной школы</w:t>
      </w:r>
    </w:p>
    <w:p w:rsidR="003A0509" w:rsidRDefault="003A0509">
      <w:pPr>
        <w:suppressAutoHyphens/>
        <w:spacing w:after="0" w:line="240" w:lineRule="auto"/>
        <w:ind w:left="-142"/>
        <w:jc w:val="both"/>
        <w:rPr>
          <w:rFonts w:ascii="Times New Roman" w:eastAsia="Times New Roman" w:hAnsi="Times New Roman" w:cs="Times New Roman"/>
          <w:sz w:val="28"/>
        </w:rPr>
      </w:pPr>
    </w:p>
    <w:p w:rsidR="003A0509" w:rsidRDefault="009E2603">
      <w:pPr>
        <w:suppressAutoHyphens/>
        <w:spacing w:after="0" w:line="240" w:lineRule="auto"/>
        <w:ind w:left="-142"/>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6. Обязанности администрации общеобразовательного учреждения в период подготовки, проведения и после завершения промежуточной аттестации </w:t>
      </w:r>
      <w:proofErr w:type="gramStart"/>
      <w:r>
        <w:rPr>
          <w:rFonts w:ascii="Times New Roman" w:eastAsia="Times New Roman" w:hAnsi="Times New Roman" w:cs="Times New Roman"/>
          <w:b/>
          <w:sz w:val="28"/>
        </w:rPr>
        <w:t>обучающихся</w:t>
      </w:r>
      <w:proofErr w:type="gramEnd"/>
    </w:p>
    <w:p w:rsidR="003A0509" w:rsidRDefault="003A0509">
      <w:pPr>
        <w:suppressAutoHyphens/>
        <w:spacing w:after="0" w:line="240" w:lineRule="auto"/>
        <w:ind w:left="-142"/>
        <w:jc w:val="both"/>
        <w:rPr>
          <w:rFonts w:ascii="Times New Roman" w:eastAsia="Times New Roman" w:hAnsi="Times New Roman" w:cs="Times New Roman"/>
          <w:b/>
          <w:sz w:val="28"/>
        </w:rPr>
      </w:pPr>
    </w:p>
    <w:p w:rsidR="003A0509" w:rsidRDefault="009E2603">
      <w:pPr>
        <w:suppressAutoHyphens/>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6.1.В период подготовки к промежуточной аттестации обучающихся администрация школы</w:t>
      </w:r>
      <w:proofErr w:type="gramStart"/>
      <w:r>
        <w:rPr>
          <w:rFonts w:ascii="Times New Roman" w:eastAsia="Times New Roman" w:hAnsi="Times New Roman" w:cs="Times New Roman"/>
          <w:sz w:val="28"/>
        </w:rPr>
        <w:t xml:space="preserve"> :</w:t>
      </w:r>
      <w:proofErr w:type="gramEnd"/>
    </w:p>
    <w:p w:rsidR="003A0509" w:rsidRDefault="003A0509">
      <w:pPr>
        <w:suppressAutoHyphens/>
        <w:spacing w:after="0" w:line="240" w:lineRule="auto"/>
        <w:ind w:left="-142"/>
        <w:jc w:val="both"/>
        <w:rPr>
          <w:rFonts w:ascii="Times New Roman" w:eastAsia="Times New Roman" w:hAnsi="Times New Roman" w:cs="Times New Roman"/>
          <w:sz w:val="28"/>
        </w:rPr>
      </w:pPr>
    </w:p>
    <w:p w:rsidR="003A0509" w:rsidRDefault="009E2603">
      <w:pPr>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w:t>
      </w:r>
    </w:p>
    <w:p w:rsidR="003A0509" w:rsidRDefault="003A0509">
      <w:pPr>
        <w:suppressAutoHyphens/>
        <w:spacing w:after="0" w:line="240" w:lineRule="auto"/>
        <w:ind w:left="-142"/>
        <w:jc w:val="both"/>
        <w:rPr>
          <w:rFonts w:ascii="Times New Roman" w:eastAsia="Times New Roman" w:hAnsi="Times New Roman" w:cs="Times New Roman"/>
          <w:sz w:val="28"/>
        </w:rPr>
      </w:pPr>
    </w:p>
    <w:p w:rsidR="003A0509" w:rsidRDefault="009E2603">
      <w:pPr>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•доводит до сведения всех участников образовательного процесса сроки и перечень предметов, по которым организуется промежуточная аттестация обучающихся, а также формы ее проведения;</w:t>
      </w:r>
    </w:p>
    <w:p w:rsidR="003A0509" w:rsidRDefault="003A0509">
      <w:pPr>
        <w:suppressAutoHyphens/>
        <w:spacing w:after="0" w:line="240" w:lineRule="auto"/>
        <w:ind w:left="-142"/>
        <w:jc w:val="both"/>
        <w:rPr>
          <w:rFonts w:ascii="Times New Roman" w:eastAsia="Times New Roman" w:hAnsi="Times New Roman" w:cs="Times New Roman"/>
          <w:sz w:val="28"/>
        </w:rPr>
      </w:pPr>
    </w:p>
    <w:p w:rsidR="003A0509" w:rsidRDefault="009E2603">
      <w:pPr>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•формирует состав аттестационных комиссий по учебным предметам;</w:t>
      </w:r>
    </w:p>
    <w:p w:rsidR="003A0509" w:rsidRDefault="003A0509">
      <w:pPr>
        <w:suppressAutoHyphens/>
        <w:spacing w:after="0" w:line="240" w:lineRule="auto"/>
        <w:ind w:left="-142"/>
        <w:jc w:val="both"/>
        <w:rPr>
          <w:rFonts w:ascii="Times New Roman" w:eastAsia="Times New Roman" w:hAnsi="Times New Roman" w:cs="Times New Roman"/>
          <w:sz w:val="28"/>
        </w:rPr>
      </w:pPr>
    </w:p>
    <w:p w:rsidR="003A0509" w:rsidRDefault="009E2603">
      <w:pPr>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•организует экспертизу аттестационного материала;</w:t>
      </w:r>
    </w:p>
    <w:p w:rsidR="003A0509" w:rsidRDefault="003A0509">
      <w:pPr>
        <w:suppressAutoHyphens/>
        <w:spacing w:after="0" w:line="240" w:lineRule="auto"/>
        <w:ind w:left="-142"/>
        <w:jc w:val="both"/>
        <w:rPr>
          <w:rFonts w:ascii="Times New Roman" w:eastAsia="Times New Roman" w:hAnsi="Times New Roman" w:cs="Times New Roman"/>
          <w:sz w:val="28"/>
        </w:rPr>
      </w:pPr>
    </w:p>
    <w:p w:rsidR="003A0509" w:rsidRDefault="009E2603">
      <w:pPr>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 xml:space="preserve">•организует необходимую консультативную помощь </w:t>
      </w:r>
      <w:proofErr w:type="gramStart"/>
      <w:r>
        <w:rPr>
          <w:rFonts w:ascii="Times New Roman" w:eastAsia="Times New Roman" w:hAnsi="Times New Roman" w:cs="Times New Roman"/>
          <w:sz w:val="28"/>
        </w:rPr>
        <w:t>обучающимся</w:t>
      </w:r>
      <w:proofErr w:type="gramEnd"/>
      <w:r>
        <w:rPr>
          <w:rFonts w:ascii="Times New Roman" w:eastAsia="Times New Roman" w:hAnsi="Times New Roman" w:cs="Times New Roman"/>
          <w:sz w:val="28"/>
        </w:rPr>
        <w:t xml:space="preserve"> при их подготовке к промежуточной аттестации.</w:t>
      </w:r>
    </w:p>
    <w:p w:rsidR="003A0509" w:rsidRDefault="003A0509">
      <w:pPr>
        <w:suppressAutoHyphens/>
        <w:spacing w:after="0" w:line="240" w:lineRule="auto"/>
        <w:ind w:left="-142"/>
        <w:jc w:val="both"/>
        <w:rPr>
          <w:rFonts w:ascii="Times New Roman" w:eastAsia="Times New Roman" w:hAnsi="Times New Roman" w:cs="Times New Roman"/>
          <w:sz w:val="28"/>
        </w:rPr>
      </w:pPr>
    </w:p>
    <w:p w:rsidR="003A0509" w:rsidRDefault="009E2603">
      <w:pPr>
        <w:suppressAutoHyphens/>
        <w:ind w:left="-142"/>
        <w:jc w:val="both"/>
        <w:rPr>
          <w:rFonts w:ascii="Times New Roman" w:eastAsia="Times New Roman" w:hAnsi="Times New Roman" w:cs="Times New Roman"/>
          <w:sz w:val="28"/>
        </w:rPr>
      </w:pPr>
      <w:r>
        <w:rPr>
          <w:rFonts w:ascii="Times New Roman" w:eastAsia="Times New Roman" w:hAnsi="Times New Roman" w:cs="Times New Roman"/>
          <w:sz w:val="28"/>
        </w:rPr>
        <w:t>6.2.После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3A0509" w:rsidRDefault="003A0509">
      <w:pPr>
        <w:suppressAutoHyphens/>
        <w:ind w:left="-142"/>
        <w:rPr>
          <w:rFonts w:ascii="Calibri" w:eastAsia="Calibri" w:hAnsi="Calibri" w:cs="Calibri"/>
        </w:rPr>
      </w:pPr>
    </w:p>
    <w:p w:rsidR="003A0509" w:rsidRDefault="003A0509">
      <w:pPr>
        <w:suppressAutoHyphens/>
        <w:spacing w:after="0" w:line="240" w:lineRule="auto"/>
        <w:jc w:val="both"/>
        <w:rPr>
          <w:rFonts w:ascii="Times New Roman" w:eastAsia="Times New Roman" w:hAnsi="Times New Roman" w:cs="Times New Roman"/>
        </w:rPr>
      </w:pPr>
    </w:p>
    <w:sectPr w:rsidR="003A0509" w:rsidSect="00880D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080" w:rsidRDefault="00605080" w:rsidP="000F52FF">
      <w:pPr>
        <w:spacing w:after="0" w:line="240" w:lineRule="auto"/>
      </w:pPr>
      <w:r>
        <w:separator/>
      </w:r>
    </w:p>
  </w:endnote>
  <w:endnote w:type="continuationSeparator" w:id="0">
    <w:p w:rsidR="00605080" w:rsidRDefault="00605080" w:rsidP="000F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080" w:rsidRDefault="00605080" w:rsidP="000F52FF">
      <w:pPr>
        <w:spacing w:after="0" w:line="240" w:lineRule="auto"/>
      </w:pPr>
      <w:r>
        <w:separator/>
      </w:r>
    </w:p>
  </w:footnote>
  <w:footnote w:type="continuationSeparator" w:id="0">
    <w:p w:rsidR="00605080" w:rsidRDefault="00605080" w:rsidP="000F52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A25B1"/>
    <w:multiLevelType w:val="multilevel"/>
    <w:tmpl w:val="6D4C92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3AD3D32"/>
    <w:multiLevelType w:val="multilevel"/>
    <w:tmpl w:val="F294B4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D760BBC"/>
    <w:multiLevelType w:val="multilevel"/>
    <w:tmpl w:val="BF8AC7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713524"/>
    <w:multiLevelType w:val="multilevel"/>
    <w:tmpl w:val="D95C4E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A0509"/>
    <w:rsid w:val="000F52FF"/>
    <w:rsid w:val="003A0509"/>
    <w:rsid w:val="00416844"/>
    <w:rsid w:val="00605080"/>
    <w:rsid w:val="00615814"/>
    <w:rsid w:val="00880D94"/>
    <w:rsid w:val="009E2603"/>
    <w:rsid w:val="009F6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D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F52F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F52FF"/>
  </w:style>
  <w:style w:type="paragraph" w:styleId="a5">
    <w:name w:val="footer"/>
    <w:basedOn w:val="a"/>
    <w:link w:val="a6"/>
    <w:uiPriority w:val="99"/>
    <w:semiHidden/>
    <w:unhideWhenUsed/>
    <w:rsid w:val="000F52F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F52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3163</Words>
  <Characters>18035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2017-01-22T18:21:00Z</dcterms:created>
  <dcterms:modified xsi:type="dcterms:W3CDTF">2017-09-14T12:47:00Z</dcterms:modified>
</cp:coreProperties>
</file>